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CC9">
      <w:pPr>
        <w:pStyle w:val="a3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Навчально-тематичний план </w:t>
      </w:r>
      <w:r>
        <w:rPr>
          <w:rFonts w:ascii="Times New Roman" w:eastAsia="MS Mincho" w:hAnsi="Times New Roman"/>
          <w:bCs/>
          <w:sz w:val="24"/>
        </w:rPr>
        <w:t>має такий вигляд.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5 КЛАС,  МАТЕМАТИКА</w:t>
      </w:r>
    </w:p>
    <w:p w:rsidR="00000000" w:rsidRDefault="00C62CC9">
      <w:pPr>
        <w:pStyle w:val="a3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(4 години на тиждень, всього 136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9"/>
        <w:gridCol w:w="5812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Натуральні числа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Основні геометричні фігури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Додавання і віднімання натуральних чисел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Кути, многокутники, коло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Множення і ділення натуральних чисел 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Величини у найпростіших рівняннях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Властивості й характеристики геомет</w:t>
            </w:r>
            <w:r>
              <w:rPr>
                <w:rFonts w:ascii="Times New Roman" w:eastAsia="MS Mincho" w:hAnsi="Times New Roman"/>
                <w:sz w:val="24"/>
              </w:rPr>
              <w:softHyphen/>
              <w:t>рич</w:t>
            </w:r>
            <w:r>
              <w:rPr>
                <w:rFonts w:ascii="Times New Roman" w:eastAsia="MS Mincho" w:hAnsi="Times New Roman"/>
                <w:sz w:val="24"/>
              </w:rPr>
              <w:softHyphen/>
              <w:t>них фігур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Подільність натуральних чисел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Звичайні дроби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5812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Арифметичні дії із звичайними дробами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21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</w:t>
            </w:r>
            <w:r>
              <w:rPr>
                <w:rFonts w:ascii="Times New Roman" w:eastAsia="MS Mincho" w:hAnsi="Times New Roman"/>
                <w:sz w:val="24"/>
              </w:rPr>
              <w:t>вчального часу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  <w:lang w:val="ru-RU"/>
        </w:rPr>
        <w:t>6</w:t>
      </w:r>
      <w:r>
        <w:rPr>
          <w:rFonts w:ascii="Times New Roman" w:eastAsia="MS Mincho" w:hAnsi="Times New Roman"/>
          <w:b/>
          <w:sz w:val="24"/>
        </w:rPr>
        <w:t xml:space="preserve"> КЛАС, МАТЕМАТИКА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(4 годин на тиждень, всього 136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Десяткові дроби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Відсотки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Відношення і пропорції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Раціональні числа й арифметичні дії з ними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lastRenderedPageBreak/>
        <w:t>7 КЛАС (4 години на тиждень, всього 136 годин)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АЛГЕБРА (2 години на тиждень, всього 68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Цілі вирази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Розклад многочленів на множники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Лінійні рівняння і нерівності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ГЕОМЕТРІЯ (2</w:t>
      </w:r>
      <w:r>
        <w:rPr>
          <w:rFonts w:ascii="Times New Roman" w:eastAsia="MS Mincho" w:hAnsi="Times New Roman"/>
          <w:b/>
          <w:sz w:val="24"/>
        </w:rPr>
        <w:t xml:space="preserve"> години на тиждень, всього 68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Основні геометричні фігури та їх власти</w:t>
            </w:r>
            <w:r>
              <w:rPr>
                <w:rFonts w:ascii="Times New Roman" w:eastAsia="MS Mincho" w:hAnsi="Times New Roman"/>
                <w:sz w:val="24"/>
              </w:rPr>
              <w:softHyphen/>
              <w:t>вос</w:t>
            </w:r>
            <w:r>
              <w:rPr>
                <w:rFonts w:ascii="Times New Roman" w:eastAsia="MS Mincho" w:hAnsi="Times New Roman"/>
                <w:sz w:val="24"/>
              </w:rPr>
              <w:softHyphen/>
              <w:t>ті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Рівність трикутників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Паралельність і перпендикулярність пря</w:t>
            </w:r>
            <w:r>
              <w:rPr>
                <w:rFonts w:ascii="Times New Roman" w:eastAsia="MS Mincho" w:hAnsi="Times New Roman"/>
                <w:sz w:val="24"/>
              </w:rPr>
              <w:softHyphen/>
              <w:t>мих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Прямокутна система координат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Коло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Резерв навчального </w:t>
            </w:r>
            <w:r>
              <w:rPr>
                <w:rFonts w:ascii="Times New Roman" w:eastAsia="MS Mincho" w:hAnsi="Times New Roman"/>
                <w:sz w:val="24"/>
              </w:rPr>
              <w:t>часу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8 КЛАС (4 години на тиждень, всього 136 годин)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АЛГЕБРА (2 години на тиждень, всього 68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Раціональні вирази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Дійсні числа. Квадратні корені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Квадратні рівняння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.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ГЕОМЕТРІЯ (</w:t>
      </w:r>
      <w:r>
        <w:rPr>
          <w:rFonts w:ascii="Times New Roman" w:eastAsia="MS Mincho" w:hAnsi="Times New Roman"/>
          <w:b/>
          <w:sz w:val="24"/>
        </w:rPr>
        <w:t>2 години на тиждень, всього 68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Чотирикутники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Прямокутні трикутники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  <w:r>
              <w:rPr>
                <w:rFonts w:ascii="Times New Roman" w:eastAsia="MS Mincho" w:hAnsi="Times New Roman"/>
                <w:sz w:val="24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Вектори на площині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12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Далі в заголовках і таблицях кількість годин для основного рівня вказано прямим шрифтом, дл</w:t>
      </w:r>
      <w:r>
        <w:rPr>
          <w:rFonts w:ascii="Times New Roman" w:eastAsia="MS Mincho" w:hAnsi="Times New Roman"/>
          <w:sz w:val="24"/>
        </w:rPr>
        <w:t xml:space="preserve">я поглибленого рівня — </w:t>
      </w:r>
      <w:r>
        <w:rPr>
          <w:rFonts w:ascii="Times New Roman" w:eastAsia="MS Mincho" w:hAnsi="Times New Roman"/>
          <w:i/>
          <w:sz w:val="24"/>
        </w:rPr>
        <w:t>курсивом</w:t>
      </w:r>
      <w:r>
        <w:rPr>
          <w:rFonts w:ascii="Times New Roman" w:eastAsia="MS Mincho" w:hAnsi="Times New Roman"/>
          <w:sz w:val="24"/>
        </w:rPr>
        <w:t>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sz w:val="24"/>
        </w:rPr>
        <w:br w:type="page"/>
      </w:r>
      <w:r>
        <w:rPr>
          <w:rFonts w:ascii="Times New Roman" w:eastAsia="MS Mincho" w:hAnsi="Times New Roman"/>
          <w:b/>
          <w:sz w:val="24"/>
        </w:rPr>
        <w:lastRenderedPageBreak/>
        <w:t xml:space="preserve"> 9 КЛАС     (4–</w:t>
      </w:r>
      <w:r>
        <w:rPr>
          <w:rFonts w:ascii="Times New Roman" w:eastAsia="MS Mincho" w:hAnsi="Times New Roman"/>
          <w:b/>
          <w:i/>
          <w:sz w:val="24"/>
        </w:rPr>
        <w:t>8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 136–</w:t>
      </w:r>
      <w:r>
        <w:rPr>
          <w:rFonts w:ascii="Times New Roman" w:eastAsia="MS Mincho" w:hAnsi="Times New Roman"/>
          <w:b/>
          <w:i/>
          <w:sz w:val="24"/>
        </w:rPr>
        <w:t>272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АЛГЕБРА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5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   68–</w:t>
      </w:r>
      <w:r>
        <w:rPr>
          <w:rFonts w:ascii="Times New Roman" w:eastAsia="MS Mincho" w:hAnsi="Times New Roman"/>
          <w:b/>
          <w:i/>
          <w:sz w:val="24"/>
        </w:rPr>
        <w:t>170</w:t>
      </w:r>
      <w:r>
        <w:rPr>
          <w:rFonts w:ascii="Times New Roman" w:eastAsia="MS Mincho" w:hAnsi="Times New Roman"/>
          <w:b/>
          <w:sz w:val="24"/>
        </w:rPr>
        <w:t xml:space="preserve">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Множини, висловлювання, функції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Натуральні, цілі, раціональні числа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</w:t>
            </w:r>
            <w:r>
              <w:rPr>
                <w:rFonts w:ascii="Times New Roman" w:eastAsia="MS Mincho" w:hAnsi="Times New Roman"/>
                <w:i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Комбінаторика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Відношення подільності 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25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ГЕОМЕТРІЯ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3</w:t>
      </w:r>
      <w:r>
        <w:rPr>
          <w:rFonts w:ascii="Times New Roman" w:eastAsia="MS Mincho" w:hAnsi="Times New Roman"/>
          <w:b/>
          <w:sz w:val="24"/>
        </w:rPr>
        <w:t xml:space="preserve"> години на тиждень,  всього 68–</w:t>
      </w:r>
      <w:r>
        <w:rPr>
          <w:rFonts w:ascii="Times New Roman" w:eastAsia="MS Mincho" w:hAnsi="Times New Roman"/>
          <w:b/>
          <w:i/>
          <w:sz w:val="24"/>
        </w:rPr>
        <w:t>102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Рівняння прямої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Криві другого порядку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Рухи і перетворення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Розв'язування трикутників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Многокутники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Побудова циркулем і лінійкою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12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10 КЛАС (4–</w:t>
      </w:r>
      <w:r>
        <w:rPr>
          <w:rFonts w:ascii="Times New Roman" w:eastAsia="MS Mincho" w:hAnsi="Times New Roman"/>
          <w:b/>
          <w:i/>
          <w:sz w:val="24"/>
        </w:rPr>
        <w:t>8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 136–</w:t>
      </w:r>
      <w:r>
        <w:rPr>
          <w:rFonts w:ascii="Times New Roman" w:eastAsia="MS Mincho" w:hAnsi="Times New Roman"/>
          <w:b/>
          <w:i/>
          <w:sz w:val="24"/>
        </w:rPr>
        <w:t>272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АЛГЕБРА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5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   68–</w:t>
      </w:r>
      <w:r>
        <w:rPr>
          <w:rFonts w:ascii="Times New Roman" w:eastAsia="MS Mincho" w:hAnsi="Times New Roman"/>
          <w:b/>
          <w:i/>
          <w:sz w:val="24"/>
        </w:rPr>
        <w:t>170</w:t>
      </w:r>
      <w:r>
        <w:rPr>
          <w:rFonts w:ascii="Times New Roman" w:eastAsia="MS Mincho" w:hAnsi="Times New Roman"/>
          <w:b/>
          <w:sz w:val="24"/>
        </w:rPr>
        <w:t xml:space="preserve">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</w:t>
            </w:r>
            <w:r>
              <w:rPr>
                <w:rFonts w:ascii="Times New Roman" w:eastAsia="MS Mincho" w:hAnsi="Times New Roman"/>
                <w:sz w:val="24"/>
              </w:rPr>
              <w:t>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Дійсні числа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Лінійні рівняння та нерівності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Елементарні функції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20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ГЕОМЕТРІЯ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3</w:t>
      </w:r>
      <w:r>
        <w:rPr>
          <w:rFonts w:ascii="Times New Roman" w:eastAsia="MS Mincho" w:hAnsi="Times New Roman"/>
          <w:b/>
          <w:sz w:val="24"/>
        </w:rPr>
        <w:t xml:space="preserve"> години на тиждень,  всього 68–</w:t>
      </w:r>
      <w:r>
        <w:rPr>
          <w:rFonts w:ascii="Times New Roman" w:eastAsia="MS Mincho" w:hAnsi="Times New Roman"/>
          <w:b/>
          <w:i/>
          <w:sz w:val="24"/>
        </w:rPr>
        <w:t>102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Площа фігури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Побудова циркулем і </w:t>
            </w:r>
            <w:r>
              <w:rPr>
                <w:rFonts w:ascii="Times New Roman" w:eastAsia="MS Mincho" w:hAnsi="Times New Roman"/>
                <w:sz w:val="24"/>
              </w:rPr>
              <w:t>лінійкою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Аксіоми стереометрії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Паралельність прямих і площин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Перпендикулярність прямих і площин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 (8–</w:t>
            </w:r>
            <w:r>
              <w:rPr>
                <w:rFonts w:ascii="Times New Roman" w:eastAsia="MS Mincho" w:hAnsi="Times New Roman"/>
                <w:i/>
                <w:sz w:val="24"/>
              </w:rPr>
              <w:t>12</w:t>
            </w:r>
            <w:r>
              <w:rPr>
                <w:rFonts w:ascii="Times New Roman" w:eastAsia="MS Mincho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MS Mincho" w:hAnsi="Times New Roman"/>
                <w:sz w:val="24"/>
              </w:rPr>
              <w:t>)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12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lastRenderedPageBreak/>
        <w:t>11 КЛАС   (4–</w:t>
      </w:r>
      <w:r>
        <w:rPr>
          <w:rFonts w:ascii="Times New Roman" w:eastAsia="MS Mincho" w:hAnsi="Times New Roman"/>
          <w:b/>
          <w:i/>
          <w:sz w:val="24"/>
        </w:rPr>
        <w:t>8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 136–</w:t>
      </w:r>
      <w:r>
        <w:rPr>
          <w:rFonts w:ascii="Times New Roman" w:eastAsia="MS Mincho" w:hAnsi="Times New Roman"/>
          <w:b/>
          <w:i/>
          <w:sz w:val="24"/>
        </w:rPr>
        <w:t>272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АЛГЕБРА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5</w:t>
      </w:r>
      <w:r>
        <w:rPr>
          <w:rFonts w:ascii="Times New Roman" w:eastAsia="MS Mincho" w:hAnsi="Times New Roman"/>
          <w:b/>
          <w:sz w:val="24"/>
        </w:rPr>
        <w:t xml:space="preserve"> годин на тиждень</w:t>
      </w:r>
      <w:r>
        <w:rPr>
          <w:rFonts w:ascii="Times New Roman" w:eastAsia="MS Mincho" w:hAnsi="Times New Roman"/>
          <w:b/>
          <w:sz w:val="24"/>
        </w:rPr>
        <w:t>,  всього   68–</w:t>
      </w:r>
      <w:r>
        <w:rPr>
          <w:rFonts w:ascii="Times New Roman" w:eastAsia="MS Mincho" w:hAnsi="Times New Roman"/>
          <w:b/>
          <w:i/>
          <w:sz w:val="24"/>
        </w:rPr>
        <w:t>170</w:t>
      </w:r>
      <w:r>
        <w:rPr>
          <w:rFonts w:ascii="Times New Roman" w:eastAsia="MS Mincho" w:hAnsi="Times New Roman"/>
          <w:b/>
          <w:sz w:val="24"/>
        </w:rPr>
        <w:t xml:space="preserve">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Нелінійні рівняння та нерівності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Границі та неперервність функції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Похідна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20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ГЕОМЕТРІЯ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3</w:t>
      </w:r>
      <w:r>
        <w:rPr>
          <w:rFonts w:ascii="Times New Roman" w:eastAsia="MS Mincho" w:hAnsi="Times New Roman"/>
          <w:b/>
          <w:sz w:val="24"/>
        </w:rPr>
        <w:t xml:space="preserve"> години на тиждень,  всього 68–</w:t>
      </w:r>
      <w:r>
        <w:rPr>
          <w:rFonts w:ascii="Times New Roman" w:eastAsia="MS Mincho" w:hAnsi="Times New Roman"/>
          <w:b/>
          <w:i/>
          <w:sz w:val="24"/>
        </w:rPr>
        <w:t>102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</w:t>
            </w:r>
            <w:r>
              <w:rPr>
                <w:rFonts w:ascii="Times New Roman" w:eastAsia="MS Mincho" w:hAnsi="Times New Roman"/>
                <w:sz w:val="24"/>
              </w:rPr>
              <w:t>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Многогранники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Побудова у просторі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Тіла обертання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Координати й вектори у просторі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12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sz w:val="24"/>
          <w:lang w:val="ru-RU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12 КЛАС   (4–</w:t>
      </w:r>
      <w:r>
        <w:rPr>
          <w:rFonts w:ascii="Times New Roman" w:eastAsia="MS Mincho" w:hAnsi="Times New Roman"/>
          <w:b/>
          <w:i/>
          <w:sz w:val="24"/>
        </w:rPr>
        <w:t>8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 136–</w:t>
      </w:r>
      <w:r>
        <w:rPr>
          <w:rFonts w:ascii="Times New Roman" w:eastAsia="MS Mincho" w:hAnsi="Times New Roman"/>
          <w:b/>
          <w:i/>
          <w:sz w:val="24"/>
        </w:rPr>
        <w:t>272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АЛГЕБРА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5</w:t>
      </w:r>
      <w:r>
        <w:rPr>
          <w:rFonts w:ascii="Times New Roman" w:eastAsia="MS Mincho" w:hAnsi="Times New Roman"/>
          <w:b/>
          <w:sz w:val="24"/>
        </w:rPr>
        <w:t xml:space="preserve"> годин на тиждень,  всього</w:t>
      </w:r>
      <w:r>
        <w:rPr>
          <w:rFonts w:ascii="Times New Roman" w:eastAsia="MS Mincho" w:hAnsi="Times New Roman"/>
          <w:b/>
          <w:sz w:val="24"/>
        </w:rPr>
        <w:t xml:space="preserve">   68–</w:t>
      </w:r>
      <w:r>
        <w:rPr>
          <w:rFonts w:ascii="Times New Roman" w:eastAsia="MS Mincho" w:hAnsi="Times New Roman"/>
          <w:b/>
          <w:i/>
          <w:sz w:val="24"/>
        </w:rPr>
        <w:t>170</w:t>
      </w:r>
      <w:r>
        <w:rPr>
          <w:rFonts w:ascii="Times New Roman" w:eastAsia="MS Mincho" w:hAnsi="Times New Roman"/>
          <w:b/>
          <w:sz w:val="24"/>
        </w:rPr>
        <w:t xml:space="preserve"> годин)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Інтеграл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Комплексні числа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Матриці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Диференціальні рівняння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Теорія ймовірностей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Вступ до статистики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Резерв навчального часу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30</w:t>
            </w:r>
          </w:p>
        </w:tc>
      </w:tr>
    </w:tbl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</w:p>
    <w:p w:rsidR="00000000" w:rsidRDefault="00C62CC9">
      <w:pPr>
        <w:pStyle w:val="a3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ГЕОМЕТРІЯ (2</w:t>
      </w:r>
      <w:r>
        <w:rPr>
          <w:rFonts w:ascii="Times New Roman" w:eastAsia="MS Mincho" w:hAnsi="Times New Roman"/>
          <w:b/>
          <w:sz w:val="24"/>
        </w:rPr>
        <w:softHyphen/>
        <w:t>–</w:t>
      </w:r>
      <w:r>
        <w:rPr>
          <w:rFonts w:ascii="Times New Roman" w:eastAsia="MS Mincho" w:hAnsi="Times New Roman"/>
          <w:b/>
          <w:i/>
          <w:sz w:val="24"/>
        </w:rPr>
        <w:t>3</w:t>
      </w:r>
      <w:r>
        <w:rPr>
          <w:rFonts w:ascii="Times New Roman" w:eastAsia="MS Mincho" w:hAnsi="Times New Roman"/>
          <w:b/>
          <w:sz w:val="24"/>
        </w:rPr>
        <w:t xml:space="preserve"> години на тиждень</w:t>
      </w:r>
      <w:r>
        <w:rPr>
          <w:rFonts w:ascii="Times New Roman" w:eastAsia="MS Mincho" w:hAnsi="Times New Roman"/>
          <w:b/>
          <w:sz w:val="24"/>
        </w:rPr>
        <w:t>,  всього 68–</w:t>
      </w:r>
      <w:r>
        <w:rPr>
          <w:rFonts w:ascii="Times New Roman" w:eastAsia="MS Mincho" w:hAnsi="Times New Roman"/>
          <w:b/>
          <w:i/>
          <w:sz w:val="24"/>
        </w:rPr>
        <w:t>102</w:t>
      </w:r>
      <w:r>
        <w:rPr>
          <w:rFonts w:ascii="Times New Roman" w:eastAsia="MS Mincho" w:hAnsi="Times New Roman"/>
          <w:b/>
          <w:sz w:val="24"/>
        </w:rPr>
        <w:t xml:space="preserve"> години)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588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Тема</w:t>
            </w:r>
          </w:p>
        </w:tc>
        <w:tc>
          <w:tcPr>
            <w:tcW w:w="1200" w:type="dxa"/>
            <w:gridSpan w:val="2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Кількість</w:t>
            </w:r>
          </w:p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годин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Об’єми тіл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22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Площі поверхонь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Комбінації геометричних тіл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Повторення курсу геометрії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880" w:type="dxa"/>
          </w:tcPr>
          <w:p w:rsidR="00000000" w:rsidRDefault="00C62CC9">
            <w:pPr>
              <w:pStyle w:val="a3"/>
              <w:jc w:val="both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Резерв навчального часу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</w:tc>
        <w:tc>
          <w:tcPr>
            <w:tcW w:w="600" w:type="dxa"/>
          </w:tcPr>
          <w:p w:rsidR="00000000" w:rsidRDefault="00C62CC9">
            <w:pPr>
              <w:pStyle w:val="a3"/>
              <w:jc w:val="right"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12</w:t>
            </w:r>
          </w:p>
        </w:tc>
      </w:tr>
    </w:tbl>
    <w:p w:rsidR="00000000" w:rsidRDefault="00C62CC9">
      <w:pPr>
        <w:pStyle w:val="a3"/>
        <w:jc w:val="both"/>
        <w:rPr>
          <w:rFonts w:eastAsia="MS Mincho"/>
        </w:rPr>
      </w:pPr>
    </w:p>
    <w:sectPr w:rsidR="00000000">
      <w:pgSz w:w="16838" w:h="11906" w:orient="landscape" w:code="9"/>
      <w:pgMar w:top="284" w:right="567" w:bottom="284" w:left="567" w:header="720" w:footer="720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A67"/>
    <w:multiLevelType w:val="hybridMultilevel"/>
    <w:tmpl w:val="0E5C2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56735D"/>
    <w:multiLevelType w:val="hybridMultilevel"/>
    <w:tmpl w:val="EDE6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6B3BE8"/>
    <w:multiLevelType w:val="hybridMultilevel"/>
    <w:tmpl w:val="DA9E9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A12E75"/>
    <w:multiLevelType w:val="hybridMultilevel"/>
    <w:tmpl w:val="03EE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D67501"/>
    <w:multiLevelType w:val="hybridMultilevel"/>
    <w:tmpl w:val="0754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E7590"/>
    <w:multiLevelType w:val="hybridMultilevel"/>
    <w:tmpl w:val="F88E1B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2CC9"/>
    <w:rsid w:val="00C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</vt:lpstr>
    </vt:vector>
  </TitlesOfParts>
  <Company>2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1</dc:creator>
  <cp:lastModifiedBy>Гость</cp:lastModifiedBy>
  <cp:revision>2</cp:revision>
  <cp:lastPrinted>2001-04-27T07:57:00Z</cp:lastPrinted>
  <dcterms:created xsi:type="dcterms:W3CDTF">2017-07-05T12:53:00Z</dcterms:created>
  <dcterms:modified xsi:type="dcterms:W3CDTF">2017-07-05T12:53:00Z</dcterms:modified>
</cp:coreProperties>
</file>