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20" w:rsidRDefault="00C23920" w:rsidP="00C23920">
      <w:pPr>
        <w:ind w:firstLine="360"/>
        <w:jc w:val="center"/>
        <w:rPr>
          <w:b/>
          <w:color w:val="000000"/>
          <w:spacing w:val="2"/>
          <w:sz w:val="28"/>
          <w:szCs w:val="28"/>
          <w:lang w:val="uk-UA"/>
        </w:rPr>
      </w:pPr>
      <w:r>
        <w:rPr>
          <w:b/>
          <w:color w:val="000000"/>
          <w:spacing w:val="2"/>
          <w:sz w:val="28"/>
          <w:szCs w:val="28"/>
          <w:lang w:val="uk-UA"/>
        </w:rPr>
        <w:t>КАБІНЕТ МІНІСТРІВ УКРАЇНИ</w:t>
      </w:r>
    </w:p>
    <w:p w:rsidR="00C23920" w:rsidRDefault="00C23920" w:rsidP="00C23920">
      <w:pPr>
        <w:ind w:firstLine="360"/>
        <w:jc w:val="center"/>
        <w:rPr>
          <w:b/>
          <w:color w:val="000000"/>
          <w:spacing w:val="1"/>
          <w:sz w:val="28"/>
          <w:szCs w:val="28"/>
          <w:lang w:val="uk-UA"/>
        </w:rPr>
      </w:pPr>
    </w:p>
    <w:p w:rsidR="00C23920" w:rsidRDefault="00C23920" w:rsidP="00C23920">
      <w:pPr>
        <w:ind w:firstLine="360"/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pacing w:val="1"/>
          <w:sz w:val="28"/>
          <w:szCs w:val="28"/>
          <w:lang w:val="uk-UA"/>
        </w:rPr>
        <w:t>ПОСТАНОВА</w:t>
      </w:r>
    </w:p>
    <w:p w:rsidR="00C23920" w:rsidRDefault="00C23920" w:rsidP="00C23920">
      <w:pPr>
        <w:ind w:firstLine="360"/>
        <w:jc w:val="center"/>
        <w:rPr>
          <w:color w:val="000000"/>
          <w:spacing w:val="-4"/>
          <w:sz w:val="28"/>
          <w:szCs w:val="28"/>
          <w:lang w:val="uk-UA"/>
        </w:rPr>
      </w:pPr>
    </w:p>
    <w:p w:rsidR="00C23920" w:rsidRDefault="00C23920" w:rsidP="00C23920">
      <w:pPr>
        <w:ind w:firstLine="360"/>
        <w:jc w:val="center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від 11 серпня 1995 р. № 638</w:t>
      </w:r>
    </w:p>
    <w:p w:rsidR="00C23920" w:rsidRDefault="00C23920" w:rsidP="00C23920">
      <w:pPr>
        <w:ind w:firstLine="360"/>
        <w:jc w:val="center"/>
        <w:rPr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Київ</w:t>
      </w:r>
    </w:p>
    <w:p w:rsidR="00C23920" w:rsidRDefault="00C23920" w:rsidP="00C23920">
      <w:pPr>
        <w:ind w:firstLine="360"/>
        <w:jc w:val="center"/>
        <w:rPr>
          <w:color w:val="000000"/>
          <w:spacing w:val="6"/>
          <w:sz w:val="28"/>
          <w:szCs w:val="28"/>
          <w:lang w:val="uk-UA"/>
        </w:rPr>
      </w:pPr>
    </w:p>
    <w:p w:rsidR="00C23920" w:rsidRDefault="00C23920" w:rsidP="00C23920">
      <w:pPr>
        <w:ind w:firstLine="360"/>
        <w:jc w:val="center"/>
        <w:rPr>
          <w:b/>
          <w:color w:val="000000"/>
          <w:spacing w:val="6"/>
          <w:sz w:val="28"/>
          <w:szCs w:val="28"/>
          <w:lang w:val="uk-UA"/>
        </w:rPr>
      </w:pPr>
      <w:r>
        <w:rPr>
          <w:b/>
          <w:color w:val="000000"/>
          <w:spacing w:val="6"/>
          <w:sz w:val="28"/>
          <w:szCs w:val="28"/>
          <w:lang w:val="uk-UA"/>
        </w:rPr>
        <w:t>Про затвердження Положення</w:t>
      </w:r>
    </w:p>
    <w:p w:rsidR="00C23920" w:rsidRDefault="00C23920" w:rsidP="00C23920">
      <w:pPr>
        <w:ind w:firstLine="360"/>
        <w:jc w:val="center"/>
        <w:rPr>
          <w:b/>
          <w:color w:val="000000"/>
          <w:spacing w:val="2"/>
          <w:sz w:val="28"/>
          <w:szCs w:val="28"/>
          <w:lang w:val="uk-UA"/>
        </w:rPr>
      </w:pPr>
      <w:r>
        <w:rPr>
          <w:b/>
          <w:color w:val="000000"/>
          <w:spacing w:val="2"/>
          <w:sz w:val="28"/>
          <w:szCs w:val="28"/>
          <w:lang w:val="uk-UA"/>
        </w:rPr>
        <w:t xml:space="preserve">про </w:t>
      </w:r>
      <w:r w:rsidR="000F6AB4">
        <w:rPr>
          <w:b/>
          <w:color w:val="000000"/>
          <w:spacing w:val="2"/>
          <w:sz w:val="28"/>
          <w:szCs w:val="28"/>
          <w:lang w:val="uk-UA"/>
        </w:rPr>
        <w:t>в</w:t>
      </w:r>
      <w:r>
        <w:rPr>
          <w:b/>
          <w:color w:val="000000"/>
          <w:spacing w:val="2"/>
          <w:sz w:val="28"/>
          <w:szCs w:val="28"/>
          <w:lang w:val="uk-UA"/>
        </w:rPr>
        <w:t>сеукраїнський конкурс «Учитель року»</w:t>
      </w:r>
    </w:p>
    <w:p w:rsidR="00C23920" w:rsidRDefault="00C23920" w:rsidP="00C23920">
      <w:pPr>
        <w:ind w:firstLine="360"/>
        <w:jc w:val="center"/>
        <w:rPr>
          <w:b/>
          <w:sz w:val="28"/>
          <w:szCs w:val="28"/>
          <w:lang w:val="uk-UA"/>
        </w:rPr>
      </w:pPr>
    </w:p>
    <w:p w:rsidR="003A616C" w:rsidRDefault="00C23920" w:rsidP="00C23920">
      <w:pPr>
        <w:ind w:firstLine="360"/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На виконання Указу Президента України від 29 червня 1995 р. № 489 </w:t>
      </w:r>
      <w:r>
        <w:rPr>
          <w:color w:val="000000"/>
          <w:spacing w:val="-2"/>
          <w:sz w:val="28"/>
          <w:szCs w:val="28"/>
          <w:lang w:val="uk-UA"/>
        </w:rPr>
        <w:t>«Про всеукраїнський конкурс «Учитель року» Кабінет Міністрів Украї</w:t>
      </w:r>
      <w:r>
        <w:rPr>
          <w:color w:val="000000"/>
          <w:spacing w:val="-3"/>
          <w:sz w:val="28"/>
          <w:szCs w:val="28"/>
          <w:lang w:val="uk-UA"/>
        </w:rPr>
        <w:t xml:space="preserve">ни </w:t>
      </w:r>
    </w:p>
    <w:p w:rsidR="003A616C" w:rsidRDefault="003A616C" w:rsidP="00C23920">
      <w:pPr>
        <w:ind w:firstLine="360"/>
        <w:jc w:val="both"/>
        <w:rPr>
          <w:color w:val="000000"/>
          <w:spacing w:val="-3"/>
          <w:sz w:val="28"/>
          <w:szCs w:val="28"/>
          <w:lang w:val="uk-UA"/>
        </w:rPr>
      </w:pPr>
    </w:p>
    <w:p w:rsidR="00C23920" w:rsidRDefault="00C23920" w:rsidP="00C23920">
      <w:pPr>
        <w:ind w:firstLine="360"/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>ПОСТАНОВЛЯЄ:</w:t>
      </w:r>
    </w:p>
    <w:p w:rsidR="003A616C" w:rsidRDefault="003A616C" w:rsidP="00C23920">
      <w:pPr>
        <w:ind w:firstLine="360"/>
        <w:jc w:val="both"/>
        <w:rPr>
          <w:sz w:val="28"/>
          <w:szCs w:val="28"/>
          <w:lang w:val="uk-UA"/>
        </w:rPr>
      </w:pPr>
    </w:p>
    <w:p w:rsidR="00C23920" w:rsidRDefault="00C23920" w:rsidP="00C23920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pacing w:val="-26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3"/>
          <w:sz w:val="28"/>
          <w:szCs w:val="28"/>
          <w:lang w:val="uk-UA"/>
        </w:rPr>
        <w:t>Затвердити Положення про Всеукраїнський конкурс «Учитель</w:t>
      </w:r>
      <w:r w:rsidR="003220A9"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color w:val="000000"/>
          <w:spacing w:val="-2"/>
          <w:sz w:val="28"/>
          <w:szCs w:val="28"/>
          <w:lang w:val="uk-UA"/>
        </w:rPr>
        <w:t>року», що додається.</w:t>
      </w:r>
    </w:p>
    <w:p w:rsidR="00C23920" w:rsidRDefault="00C23920" w:rsidP="00C23920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pacing w:val="-17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-3"/>
          <w:sz w:val="28"/>
          <w:szCs w:val="28"/>
          <w:lang w:val="uk-UA"/>
        </w:rPr>
        <w:t>Міністерству фінансів, Уряду Автономної Республіки Крим, облас</w:t>
      </w:r>
      <w:r>
        <w:rPr>
          <w:color w:val="000000"/>
          <w:sz w:val="28"/>
          <w:szCs w:val="28"/>
          <w:lang w:val="uk-UA"/>
        </w:rPr>
        <w:t xml:space="preserve">ним, Київській і Севастопольській міським державним адміністраціям передбачати у відповідних бюджетах кошти на проведення щорічного </w:t>
      </w:r>
      <w:r>
        <w:rPr>
          <w:color w:val="000000"/>
          <w:spacing w:val="-2"/>
          <w:sz w:val="28"/>
          <w:szCs w:val="28"/>
          <w:lang w:val="uk-UA"/>
        </w:rPr>
        <w:t>Всеукраїнського конкурсу «Учитель року».</w:t>
      </w:r>
    </w:p>
    <w:p w:rsidR="00C23920" w:rsidRDefault="00C23920" w:rsidP="00C23920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pacing w:val="-18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-2"/>
          <w:sz w:val="28"/>
          <w:szCs w:val="28"/>
          <w:lang w:val="uk-UA"/>
        </w:rPr>
        <w:t>Установити, що перший Всеукраїнський конкурс «Учитель року»</w:t>
      </w:r>
      <w:r>
        <w:rPr>
          <w:color w:val="000000"/>
          <w:spacing w:val="-1"/>
          <w:sz w:val="28"/>
          <w:szCs w:val="28"/>
          <w:lang w:val="uk-UA"/>
        </w:rPr>
        <w:t>проводиться у 1995/96 навчальному році.</w:t>
      </w:r>
    </w:p>
    <w:p w:rsidR="00C23920" w:rsidRDefault="00C23920" w:rsidP="00C23920">
      <w:pPr>
        <w:ind w:left="5643"/>
        <w:jc w:val="both"/>
        <w:rPr>
          <w:color w:val="000000"/>
          <w:spacing w:val="-2"/>
          <w:sz w:val="28"/>
          <w:szCs w:val="28"/>
          <w:lang w:val="uk-UA"/>
        </w:rPr>
      </w:pPr>
    </w:p>
    <w:p w:rsidR="00C23920" w:rsidRDefault="00C23920" w:rsidP="00C23920">
      <w:pPr>
        <w:ind w:left="5643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Прем'єр-міністр України </w:t>
      </w:r>
    </w:p>
    <w:p w:rsidR="00C23920" w:rsidRDefault="00C23920" w:rsidP="00C23920">
      <w:pPr>
        <w:ind w:left="5643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Є. Марчук</w:t>
      </w:r>
    </w:p>
    <w:p w:rsidR="00C23920" w:rsidRDefault="00C23920" w:rsidP="00C23920">
      <w:pPr>
        <w:ind w:left="5643"/>
        <w:jc w:val="both"/>
        <w:rPr>
          <w:sz w:val="28"/>
          <w:szCs w:val="28"/>
          <w:lang w:val="uk-UA"/>
        </w:rPr>
      </w:pPr>
    </w:p>
    <w:p w:rsidR="00C23920" w:rsidRDefault="00C23920" w:rsidP="00C23920">
      <w:pPr>
        <w:ind w:left="5700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Перший заступник </w:t>
      </w:r>
    </w:p>
    <w:p w:rsidR="00C23920" w:rsidRDefault="00C23920" w:rsidP="00C23920">
      <w:pPr>
        <w:ind w:left="5700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Міністра Кабінету </w:t>
      </w:r>
    </w:p>
    <w:p w:rsidR="00C23920" w:rsidRDefault="00C23920" w:rsidP="00C23920">
      <w:pPr>
        <w:ind w:left="5700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Міністрів України </w:t>
      </w:r>
    </w:p>
    <w:p w:rsidR="00C23920" w:rsidRDefault="00C23920" w:rsidP="00C23920">
      <w:pPr>
        <w:ind w:left="5700"/>
        <w:jc w:val="both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М. Селівон </w:t>
      </w:r>
    </w:p>
    <w:p w:rsidR="00C23920" w:rsidRDefault="00C23920" w:rsidP="003220A9">
      <w:pPr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br w:type="page"/>
      </w:r>
      <w:r w:rsidR="003220A9">
        <w:rPr>
          <w:color w:val="000000"/>
          <w:spacing w:val="-3"/>
          <w:sz w:val="28"/>
          <w:szCs w:val="28"/>
          <w:lang w:val="uk-UA"/>
        </w:rPr>
        <w:lastRenderedPageBreak/>
        <w:t xml:space="preserve">                                                                           </w:t>
      </w:r>
      <w:r>
        <w:rPr>
          <w:color w:val="000000"/>
          <w:spacing w:val="-1"/>
          <w:sz w:val="28"/>
          <w:szCs w:val="28"/>
          <w:lang w:val="uk-UA"/>
        </w:rPr>
        <w:t xml:space="preserve">Затверджено постановою </w:t>
      </w:r>
    </w:p>
    <w:p w:rsidR="00C23920" w:rsidRDefault="00C23920" w:rsidP="00C23920">
      <w:pPr>
        <w:ind w:left="3990"/>
        <w:jc w:val="center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Кабінету Міністрів України </w:t>
      </w:r>
    </w:p>
    <w:p w:rsidR="00C23920" w:rsidRDefault="00C23920" w:rsidP="00C23920">
      <w:pPr>
        <w:ind w:left="3990"/>
        <w:jc w:val="center"/>
        <w:rPr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від 11 серпня 1995 р. № 638</w:t>
      </w:r>
    </w:p>
    <w:p w:rsidR="00C23920" w:rsidRDefault="00C23920" w:rsidP="00C23920">
      <w:pPr>
        <w:ind w:left="3990"/>
        <w:jc w:val="both"/>
        <w:rPr>
          <w:color w:val="000000"/>
          <w:spacing w:val="-1"/>
          <w:sz w:val="28"/>
          <w:szCs w:val="28"/>
          <w:lang w:val="uk-UA"/>
        </w:rPr>
      </w:pPr>
    </w:p>
    <w:p w:rsidR="00C23920" w:rsidRDefault="00C23920" w:rsidP="00C23920">
      <w:pPr>
        <w:ind w:left="4503"/>
        <w:jc w:val="both"/>
        <w:rPr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Зміни до Положення затверджено</w:t>
      </w:r>
    </w:p>
    <w:p w:rsidR="00C23920" w:rsidRDefault="00C23920" w:rsidP="00C23920">
      <w:pPr>
        <w:ind w:left="3990"/>
        <w:jc w:val="both"/>
        <w:rPr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постановою Кабінету Міністрів України</w:t>
      </w:r>
    </w:p>
    <w:p w:rsidR="00C23920" w:rsidRDefault="00C23920" w:rsidP="00C23920">
      <w:pPr>
        <w:ind w:left="5016"/>
        <w:jc w:val="both"/>
        <w:rPr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від 14 вересня 2005 р. № 900</w:t>
      </w:r>
    </w:p>
    <w:p w:rsidR="00C23920" w:rsidRDefault="00C23920" w:rsidP="00C23920">
      <w:pPr>
        <w:ind w:firstLine="360"/>
        <w:jc w:val="center"/>
        <w:rPr>
          <w:b/>
          <w:bCs/>
          <w:color w:val="000000"/>
          <w:spacing w:val="-4"/>
          <w:sz w:val="28"/>
          <w:szCs w:val="28"/>
          <w:lang w:val="uk-UA"/>
        </w:rPr>
      </w:pPr>
    </w:p>
    <w:p w:rsidR="00C23920" w:rsidRDefault="00C23920" w:rsidP="00C23920">
      <w:pPr>
        <w:ind w:firstLine="360"/>
        <w:jc w:val="center"/>
        <w:rPr>
          <w:sz w:val="28"/>
          <w:szCs w:val="28"/>
          <w:lang w:val="uk-UA"/>
        </w:rPr>
      </w:pPr>
      <w:r>
        <w:rPr>
          <w:b/>
          <w:bCs/>
          <w:color w:val="000000"/>
          <w:spacing w:val="-4"/>
          <w:sz w:val="28"/>
          <w:szCs w:val="28"/>
          <w:lang w:val="uk-UA"/>
        </w:rPr>
        <w:t>Положення</w:t>
      </w:r>
    </w:p>
    <w:p w:rsidR="00C23920" w:rsidRDefault="00C23920" w:rsidP="00C23920">
      <w:pPr>
        <w:ind w:firstLine="360"/>
        <w:jc w:val="center"/>
        <w:rPr>
          <w:b/>
          <w:bCs/>
          <w:color w:val="000000"/>
          <w:spacing w:val="-6"/>
          <w:sz w:val="28"/>
          <w:szCs w:val="28"/>
          <w:lang w:val="uk-UA"/>
        </w:rPr>
      </w:pPr>
      <w:r>
        <w:rPr>
          <w:b/>
          <w:bCs/>
          <w:color w:val="000000"/>
          <w:spacing w:val="-6"/>
          <w:sz w:val="28"/>
          <w:szCs w:val="28"/>
          <w:lang w:val="uk-UA"/>
        </w:rPr>
        <w:t xml:space="preserve">про Всеукраїнський конкурс «Учитель року» </w:t>
      </w:r>
    </w:p>
    <w:p w:rsidR="00C23920" w:rsidRDefault="00C23920" w:rsidP="00C23920">
      <w:pPr>
        <w:ind w:firstLine="360"/>
        <w:jc w:val="center"/>
        <w:rPr>
          <w:b/>
          <w:bCs/>
          <w:color w:val="000000"/>
          <w:spacing w:val="-4"/>
          <w:sz w:val="28"/>
          <w:szCs w:val="28"/>
          <w:lang w:val="uk-UA"/>
        </w:rPr>
      </w:pPr>
      <w:r>
        <w:rPr>
          <w:b/>
          <w:bCs/>
          <w:color w:val="000000"/>
          <w:spacing w:val="-4"/>
          <w:sz w:val="28"/>
          <w:szCs w:val="28"/>
          <w:lang w:val="uk-UA"/>
        </w:rPr>
        <w:t>(нова редакція)</w:t>
      </w:r>
    </w:p>
    <w:p w:rsidR="00C23920" w:rsidRDefault="00C23920" w:rsidP="00C23920">
      <w:pPr>
        <w:ind w:firstLine="360"/>
        <w:jc w:val="center"/>
        <w:rPr>
          <w:sz w:val="28"/>
          <w:szCs w:val="28"/>
          <w:lang w:val="uk-UA"/>
        </w:rPr>
      </w:pPr>
    </w:p>
    <w:p w:rsidR="00C23920" w:rsidRDefault="00C23920" w:rsidP="00C23920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pacing w:val="-24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1"/>
          <w:sz w:val="28"/>
          <w:szCs w:val="28"/>
          <w:lang w:val="uk-UA"/>
        </w:rPr>
        <w:t>Всеукраїнський  конкурс  «Учитель  року»  є  одним  із  заходів</w:t>
      </w:r>
      <w:r>
        <w:rPr>
          <w:color w:val="000000"/>
          <w:spacing w:val="2"/>
          <w:sz w:val="28"/>
          <w:szCs w:val="28"/>
          <w:lang w:val="uk-UA"/>
        </w:rPr>
        <w:t xml:space="preserve"> реалізації Державної національної програми «Освіта» («Україна XXI</w:t>
      </w:r>
      <w:r w:rsidR="008570E0"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століття») і проводиться з метою виявлення і підтримання творчої пра</w:t>
      </w:r>
      <w:r>
        <w:rPr>
          <w:color w:val="000000"/>
          <w:spacing w:val="-2"/>
          <w:sz w:val="28"/>
          <w:szCs w:val="28"/>
          <w:lang w:val="uk-UA"/>
        </w:rPr>
        <w:t>ці вчителів, підвищення їх професійної майстерності, популяризації пе</w:t>
      </w:r>
      <w:r>
        <w:rPr>
          <w:color w:val="000000"/>
          <w:spacing w:val="-1"/>
          <w:sz w:val="28"/>
          <w:szCs w:val="28"/>
          <w:lang w:val="uk-UA"/>
        </w:rPr>
        <w:t>дагогічних здобутків.</w:t>
      </w:r>
    </w:p>
    <w:p w:rsidR="00C23920" w:rsidRDefault="00C23920" w:rsidP="00C23920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Завданнями конкурсу є:</w:t>
      </w:r>
    </w:p>
    <w:p w:rsidR="00C23920" w:rsidRDefault="00C23920" w:rsidP="00C23920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піднесення ролі вчителя у суспільстві і підвищення престижності </w:t>
      </w:r>
      <w:r>
        <w:rPr>
          <w:color w:val="000000"/>
          <w:spacing w:val="-1"/>
          <w:sz w:val="28"/>
          <w:szCs w:val="28"/>
          <w:lang w:val="uk-UA"/>
        </w:rPr>
        <w:t>цієї професії;</w:t>
      </w:r>
    </w:p>
    <w:p w:rsidR="00C23920" w:rsidRDefault="00C23920" w:rsidP="00C23920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привернення уваги громадськості, органів виконавчої влади до проблем освіти;</w:t>
      </w:r>
    </w:p>
    <w:p w:rsidR="00C23920" w:rsidRDefault="00C23920" w:rsidP="00C23920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сприяння творчим педагогічним пошукам, удосконаленню фахової </w:t>
      </w:r>
      <w:r>
        <w:rPr>
          <w:color w:val="000000"/>
          <w:sz w:val="28"/>
          <w:szCs w:val="28"/>
          <w:lang w:val="uk-UA"/>
        </w:rPr>
        <w:t>майстерності вчителя;</w:t>
      </w:r>
    </w:p>
    <w:p w:rsidR="00C23920" w:rsidRDefault="00C23920" w:rsidP="00C23920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поширення перспективного педагогічного досвіду;</w:t>
      </w:r>
    </w:p>
    <w:p w:rsidR="00C23920" w:rsidRDefault="00C23920" w:rsidP="00C23920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забезпечення незалежної експертної оцінки педагогічної діяльності.</w:t>
      </w:r>
    </w:p>
    <w:p w:rsidR="00C23920" w:rsidRDefault="00C23920" w:rsidP="00C23920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pacing w:val="-13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-1"/>
          <w:sz w:val="28"/>
          <w:szCs w:val="28"/>
          <w:lang w:val="uk-UA"/>
        </w:rPr>
        <w:t>Всеукраїнський конкурс «Учитель року» проводить Міністерство освіти і науки України разом з Академією педагогічних наук, Творчою спілкою вчителів, Педагогічним товариством.</w:t>
      </w:r>
    </w:p>
    <w:p w:rsidR="00C23920" w:rsidRDefault="00C23920" w:rsidP="00C23920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Міністерство освіти і науки України за поданням зазначених органі</w:t>
      </w:r>
      <w:r>
        <w:rPr>
          <w:color w:val="000000"/>
          <w:spacing w:val="-1"/>
          <w:sz w:val="28"/>
          <w:szCs w:val="28"/>
          <w:lang w:val="uk-UA"/>
        </w:rPr>
        <w:t>зацій затверджує щороку до 1 жовтня склад центрального оргкомітету конкурсу та фахові журі.</w:t>
      </w:r>
    </w:p>
    <w:p w:rsidR="00C23920" w:rsidRDefault="00C23920" w:rsidP="00C23920">
      <w:pPr>
        <w:ind w:firstLine="360"/>
        <w:jc w:val="both"/>
        <w:rPr>
          <w:color w:val="000000"/>
          <w:spacing w:val="-14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Центральний оргкомітет конкурсу визначає фахи (не більше ніж</w:t>
      </w:r>
      <w:r>
        <w:rPr>
          <w:color w:val="000000"/>
          <w:spacing w:val="5"/>
          <w:sz w:val="28"/>
          <w:szCs w:val="28"/>
          <w:lang w:val="uk-UA"/>
        </w:rPr>
        <w:t xml:space="preserve"> п’ять), з яких проводиться конкурс у поточному навчальному році,</w:t>
      </w:r>
      <w:r>
        <w:rPr>
          <w:color w:val="000000"/>
          <w:spacing w:val="1"/>
          <w:sz w:val="28"/>
          <w:szCs w:val="28"/>
          <w:lang w:val="uk-UA"/>
        </w:rPr>
        <w:t xml:space="preserve"> встановлює критерії відбору поданих на конкурс матеріалів, умови та</w:t>
      </w:r>
      <w:r>
        <w:rPr>
          <w:color w:val="000000"/>
          <w:spacing w:val="4"/>
          <w:sz w:val="28"/>
          <w:szCs w:val="28"/>
          <w:lang w:val="uk-UA"/>
        </w:rPr>
        <w:t xml:space="preserve"> порядок проведення заключної частини конкурсу і не пізніше як за</w:t>
      </w:r>
      <w:r>
        <w:rPr>
          <w:color w:val="000000"/>
          <w:spacing w:val="5"/>
          <w:sz w:val="28"/>
          <w:szCs w:val="28"/>
          <w:lang w:val="uk-UA"/>
        </w:rPr>
        <w:t xml:space="preserve"> місяць до початку першого туру забезпечує їх доведення до відома</w:t>
      </w:r>
      <w:r>
        <w:rPr>
          <w:color w:val="000000"/>
          <w:spacing w:val="-1"/>
          <w:sz w:val="28"/>
          <w:szCs w:val="28"/>
          <w:lang w:val="uk-UA"/>
        </w:rPr>
        <w:t xml:space="preserve"> педагогічної громадськості.</w:t>
      </w:r>
    </w:p>
    <w:p w:rsidR="00C23920" w:rsidRDefault="00C23920" w:rsidP="00C23920">
      <w:pPr>
        <w:ind w:firstLine="360"/>
        <w:jc w:val="both"/>
        <w:rPr>
          <w:color w:val="000000"/>
          <w:spacing w:val="-12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Всеукраїнський конкурс «Учитель року» проводиться щорічно в</w:t>
      </w:r>
      <w:r w:rsidR="007B1BE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три тури:</w:t>
      </w:r>
    </w:p>
    <w:p w:rsidR="00C23920" w:rsidRDefault="00C23920" w:rsidP="00C23920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перший - районний (міський) - грудень;</w:t>
      </w:r>
      <w:r>
        <w:rPr>
          <w:color w:val="000000"/>
          <w:spacing w:val="2"/>
          <w:sz w:val="28"/>
          <w:szCs w:val="28"/>
          <w:lang w:val="uk-UA"/>
        </w:rPr>
        <w:t>другий - республіканський в Автономній Республіці Крим, облас</w:t>
      </w:r>
      <w:r>
        <w:rPr>
          <w:color w:val="000000"/>
          <w:spacing w:val="2"/>
          <w:sz w:val="28"/>
          <w:szCs w:val="28"/>
          <w:lang w:val="uk-UA"/>
        </w:rPr>
        <w:softHyphen/>
      </w:r>
      <w:r>
        <w:rPr>
          <w:color w:val="000000"/>
          <w:spacing w:val="1"/>
          <w:sz w:val="28"/>
          <w:szCs w:val="28"/>
          <w:lang w:val="uk-UA"/>
        </w:rPr>
        <w:t xml:space="preserve">ний, Київський та Севастопольський міські - січень - лютий; </w:t>
      </w:r>
      <w:r>
        <w:rPr>
          <w:color w:val="000000"/>
          <w:spacing w:val="2"/>
          <w:sz w:val="28"/>
          <w:szCs w:val="28"/>
          <w:lang w:val="uk-UA"/>
        </w:rPr>
        <w:t xml:space="preserve">третій - заключний, проводиться поетапно: </w:t>
      </w:r>
      <w:r>
        <w:rPr>
          <w:color w:val="000000"/>
          <w:spacing w:val="1"/>
          <w:sz w:val="28"/>
          <w:szCs w:val="28"/>
          <w:lang w:val="uk-UA"/>
        </w:rPr>
        <w:t xml:space="preserve">відбірковий - березень; </w:t>
      </w:r>
      <w:r>
        <w:rPr>
          <w:color w:val="000000"/>
          <w:spacing w:val="2"/>
          <w:sz w:val="28"/>
          <w:szCs w:val="28"/>
          <w:lang w:val="uk-UA"/>
        </w:rPr>
        <w:t>фінальний - квітень.</w:t>
      </w:r>
    </w:p>
    <w:p w:rsidR="00C23920" w:rsidRDefault="00C23920" w:rsidP="00C23920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pacing w:val="-16"/>
          <w:sz w:val="28"/>
          <w:szCs w:val="28"/>
          <w:lang w:val="uk-UA"/>
        </w:rPr>
        <w:t>5.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2"/>
          <w:sz w:val="28"/>
          <w:szCs w:val="28"/>
          <w:lang w:val="uk-UA"/>
        </w:rPr>
        <w:t>Для проведення першого і другого туру утворюються на місцях</w:t>
      </w:r>
      <w:r>
        <w:rPr>
          <w:color w:val="000000"/>
          <w:sz w:val="28"/>
          <w:szCs w:val="28"/>
          <w:lang w:val="uk-UA"/>
        </w:rPr>
        <w:t xml:space="preserve"> оргкомітети конкурсу і журі з кожного фаху.</w:t>
      </w:r>
    </w:p>
    <w:p w:rsidR="00C23920" w:rsidRDefault="00C23920" w:rsidP="00C23920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lastRenderedPageBreak/>
        <w:t xml:space="preserve">Склад районного (міського) оргкомітету конкурсу і журі затверджується управліннями (відділами) освіти районних, Київської та Севастопольської міських держадміністрацій (міських рад) за поданням районного (міського) методичного кабінету та фахових асоціацій учителів (за </w:t>
      </w:r>
      <w:r>
        <w:rPr>
          <w:color w:val="000000"/>
          <w:sz w:val="28"/>
          <w:szCs w:val="28"/>
          <w:lang w:val="uk-UA"/>
        </w:rPr>
        <w:t>їх наявності).</w:t>
      </w:r>
    </w:p>
    <w:p w:rsidR="00C23920" w:rsidRDefault="00C23920" w:rsidP="00C23920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Склад оргкомітету і журі конкурсу в Автономній Республіці Крим, </w:t>
      </w:r>
      <w:r>
        <w:rPr>
          <w:color w:val="000000"/>
          <w:sz w:val="28"/>
          <w:szCs w:val="28"/>
          <w:lang w:val="uk-UA"/>
        </w:rPr>
        <w:t xml:space="preserve">області, мм. Києві і Севастополі затверджується відповідним органом </w:t>
      </w:r>
      <w:r>
        <w:rPr>
          <w:color w:val="000000"/>
          <w:spacing w:val="-1"/>
          <w:sz w:val="28"/>
          <w:szCs w:val="28"/>
          <w:lang w:val="uk-UA"/>
        </w:rPr>
        <w:t>управління освітою за поданням науково-методичної установи та фахових асоціацій (за їх наявності).</w:t>
      </w:r>
    </w:p>
    <w:p w:rsidR="00C23920" w:rsidRDefault="00C23920" w:rsidP="00C23920">
      <w:pPr>
        <w:ind w:firstLine="360"/>
        <w:jc w:val="both"/>
        <w:rPr>
          <w:color w:val="000000"/>
          <w:spacing w:val="-17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Всеукраїнський конкурс «Учитель року» проводиться на добро</w:t>
      </w:r>
      <w:r>
        <w:rPr>
          <w:color w:val="000000"/>
          <w:spacing w:val="-3"/>
          <w:sz w:val="28"/>
          <w:szCs w:val="28"/>
          <w:lang w:val="uk-UA"/>
        </w:rPr>
        <w:t>вільних засадах. У ньому беруть участі, педагогічні працівники загально</w:t>
      </w:r>
      <w:r>
        <w:rPr>
          <w:color w:val="000000"/>
          <w:spacing w:val="2"/>
          <w:sz w:val="28"/>
          <w:szCs w:val="28"/>
          <w:lang w:val="uk-UA"/>
        </w:rPr>
        <w:t xml:space="preserve">освітніх навчальних закладів за основним місцем роботи – громадяни </w:t>
      </w:r>
      <w:r>
        <w:rPr>
          <w:color w:val="000000"/>
          <w:spacing w:val="-2"/>
          <w:sz w:val="28"/>
          <w:szCs w:val="28"/>
          <w:lang w:val="uk-UA"/>
        </w:rPr>
        <w:t>України незалежно від одержаної освіти, набутого фаху, віку, які мають стаж педагогічної роботи не менше 5 років.</w:t>
      </w:r>
    </w:p>
    <w:p w:rsidR="00C23920" w:rsidRDefault="00C23920" w:rsidP="00C23920">
      <w:pPr>
        <w:ind w:firstLine="360"/>
        <w:jc w:val="both"/>
        <w:rPr>
          <w:color w:val="000000"/>
          <w:spacing w:val="-17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Для участі в конкурсі претендент подає районному (міському)</w:t>
      </w:r>
      <w:r>
        <w:rPr>
          <w:color w:val="000000"/>
          <w:spacing w:val="-1"/>
          <w:sz w:val="28"/>
          <w:szCs w:val="28"/>
          <w:lang w:val="uk-UA"/>
        </w:rPr>
        <w:t>оргкомітету такі матеріали:</w:t>
      </w:r>
    </w:p>
    <w:p w:rsidR="00C23920" w:rsidRDefault="00C23920" w:rsidP="00C23920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заяву про бажання брати участь у Всеукраїнському конкурсі «Учи</w:t>
      </w:r>
      <w:r>
        <w:rPr>
          <w:color w:val="000000"/>
          <w:spacing w:val="-3"/>
          <w:sz w:val="28"/>
          <w:szCs w:val="28"/>
          <w:lang w:val="uk-UA"/>
        </w:rPr>
        <w:t>тель року»;</w:t>
      </w:r>
    </w:p>
    <w:p w:rsidR="00C23920" w:rsidRDefault="00C23920" w:rsidP="00C23920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опис власного досвіду, що розкриває оригінальність педагогічних </w:t>
      </w:r>
      <w:r>
        <w:rPr>
          <w:color w:val="000000"/>
          <w:spacing w:val="-1"/>
          <w:sz w:val="28"/>
          <w:szCs w:val="28"/>
          <w:lang w:val="uk-UA"/>
        </w:rPr>
        <w:t>ідей, методів, технологій; аналіз результатів праці.</w:t>
      </w:r>
    </w:p>
    <w:p w:rsidR="00C23920" w:rsidRDefault="00C23920" w:rsidP="00C23920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За бажанням учитель може подати оргкомітету й інші матеріали (в </w:t>
      </w:r>
      <w:r>
        <w:rPr>
          <w:color w:val="000000"/>
          <w:spacing w:val="-2"/>
          <w:sz w:val="28"/>
          <w:szCs w:val="28"/>
          <w:lang w:val="uk-UA"/>
        </w:rPr>
        <w:t xml:space="preserve">тому числі відгуки наукових установ, фахових асоціацій), що глибше </w:t>
      </w:r>
      <w:r>
        <w:rPr>
          <w:color w:val="000000"/>
          <w:sz w:val="28"/>
          <w:szCs w:val="28"/>
          <w:lang w:val="uk-UA"/>
        </w:rPr>
        <w:t>розкривають його творчі здобутки.</w:t>
      </w:r>
    </w:p>
    <w:p w:rsidR="00C23920" w:rsidRDefault="00C23920" w:rsidP="00C23920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pacing w:val="-17"/>
          <w:sz w:val="28"/>
          <w:szCs w:val="28"/>
          <w:lang w:val="uk-UA"/>
        </w:rPr>
        <w:t>8.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2"/>
          <w:sz w:val="28"/>
          <w:szCs w:val="28"/>
          <w:lang w:val="uk-UA"/>
        </w:rPr>
        <w:t>До участі в кожному наступному турі допускаються переможці</w:t>
      </w:r>
      <w:r>
        <w:rPr>
          <w:color w:val="000000"/>
          <w:spacing w:val="-2"/>
          <w:sz w:val="28"/>
          <w:szCs w:val="28"/>
          <w:lang w:val="uk-UA"/>
        </w:rPr>
        <w:t xml:space="preserve"> попереднього туру з кожного фаху, на яких оргкомітет подає матеріали,</w:t>
      </w:r>
      <w:r>
        <w:rPr>
          <w:color w:val="000000"/>
          <w:spacing w:val="-1"/>
          <w:sz w:val="28"/>
          <w:szCs w:val="28"/>
          <w:lang w:val="uk-UA"/>
        </w:rPr>
        <w:t xml:space="preserve"> перелічені в пункті 7 цього Положення.</w:t>
      </w:r>
    </w:p>
    <w:p w:rsidR="00C23920" w:rsidRDefault="00C23920" w:rsidP="00C23920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Якщо перший чи другий тур в окремих регіонах не проводився, </w:t>
      </w:r>
      <w:r>
        <w:rPr>
          <w:color w:val="000000"/>
          <w:spacing w:val="-2"/>
          <w:sz w:val="28"/>
          <w:szCs w:val="28"/>
          <w:lang w:val="uk-UA"/>
        </w:rPr>
        <w:t>бажаючі взяти участь у третьому турі можуть надіслати до центрально</w:t>
      </w:r>
      <w:r>
        <w:rPr>
          <w:color w:val="000000"/>
          <w:spacing w:val="-1"/>
          <w:sz w:val="28"/>
          <w:szCs w:val="28"/>
          <w:lang w:val="uk-UA"/>
        </w:rPr>
        <w:t>го оргкомітету матеріали, зазначені у пункті 7 цього Положення.</w:t>
      </w:r>
    </w:p>
    <w:p w:rsidR="00C23920" w:rsidRDefault="00C23920" w:rsidP="00C23920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pacing w:val="-18"/>
          <w:sz w:val="28"/>
          <w:szCs w:val="28"/>
          <w:lang w:val="uk-UA"/>
        </w:rPr>
        <w:t>9.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1"/>
          <w:sz w:val="28"/>
          <w:szCs w:val="28"/>
          <w:lang w:val="uk-UA"/>
        </w:rPr>
        <w:t>Центральний оргкомітет конкурсу приймає заяви з необхідними</w:t>
      </w:r>
      <w:r>
        <w:rPr>
          <w:color w:val="000000"/>
          <w:spacing w:val="-1"/>
          <w:sz w:val="28"/>
          <w:szCs w:val="28"/>
          <w:lang w:val="uk-UA"/>
        </w:rPr>
        <w:t xml:space="preserve"> матеріалами з 1 до 10 березня поточного року.</w:t>
      </w:r>
    </w:p>
    <w:p w:rsidR="00C23920" w:rsidRDefault="00C23920" w:rsidP="00C23920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результатами відбіркового етапу претендентам надсилаються запрошення для подальшої участі в конкурсі.</w:t>
      </w:r>
    </w:p>
    <w:p w:rsidR="00C23920" w:rsidRDefault="00C23920" w:rsidP="00C23920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 xml:space="preserve">Фінальний етап третього туру конкурсу проводиться у другій </w:t>
      </w:r>
      <w:r>
        <w:rPr>
          <w:color w:val="000000"/>
          <w:sz w:val="28"/>
          <w:szCs w:val="28"/>
          <w:lang w:val="uk-UA"/>
        </w:rPr>
        <w:t>половині квітня поточного року.</w:t>
      </w:r>
    </w:p>
    <w:p w:rsidR="00C23920" w:rsidRDefault="00C23920" w:rsidP="00C23920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pacing w:val="-17"/>
          <w:sz w:val="28"/>
          <w:szCs w:val="28"/>
          <w:lang w:val="uk-UA"/>
        </w:rPr>
        <w:t>10.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6"/>
          <w:sz w:val="28"/>
          <w:szCs w:val="28"/>
          <w:lang w:val="uk-UA"/>
        </w:rPr>
        <w:t>На відбірковому етапі третього туру конкурсу визначають</w:t>
      </w:r>
      <w:r>
        <w:rPr>
          <w:color w:val="000000"/>
          <w:spacing w:val="3"/>
          <w:sz w:val="28"/>
          <w:szCs w:val="28"/>
          <w:lang w:val="uk-UA"/>
        </w:rPr>
        <w:t>ся учасники фінального етапу конкурсу (не більше 12 осіб у кожній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номінації).</w:t>
      </w:r>
    </w:p>
    <w:p w:rsidR="00C23920" w:rsidRDefault="00C23920" w:rsidP="00C23920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 xml:space="preserve">На фінальному етапі третього туру визначаються переможець та </w:t>
      </w:r>
      <w:r>
        <w:rPr>
          <w:color w:val="000000"/>
          <w:spacing w:val="-1"/>
          <w:sz w:val="28"/>
          <w:szCs w:val="28"/>
          <w:lang w:val="uk-UA"/>
        </w:rPr>
        <w:t>лауреати конкурсу у кожній номінації.</w:t>
      </w:r>
    </w:p>
    <w:p w:rsidR="00C23920" w:rsidRDefault="00C23920" w:rsidP="00C23920">
      <w:pPr>
        <w:ind w:firstLine="360"/>
        <w:jc w:val="both"/>
        <w:rPr>
          <w:color w:val="000000"/>
          <w:spacing w:val="-1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На підставі висновків фахових журі центральний оргкомітет</w:t>
      </w:r>
      <w:r>
        <w:rPr>
          <w:color w:val="000000"/>
          <w:spacing w:val="1"/>
          <w:sz w:val="28"/>
          <w:szCs w:val="28"/>
          <w:lang w:val="uk-UA"/>
        </w:rPr>
        <w:t xml:space="preserve"> вносить колегії МОН України пропозиції щодо присвоєння перемож</w:t>
      </w:r>
      <w:r>
        <w:rPr>
          <w:color w:val="000000"/>
          <w:spacing w:val="-1"/>
          <w:sz w:val="28"/>
          <w:szCs w:val="28"/>
          <w:lang w:val="uk-UA"/>
        </w:rPr>
        <w:t>цям конкурсу звання "Заслужений учитель України".</w:t>
      </w:r>
    </w:p>
    <w:p w:rsidR="00C23920" w:rsidRDefault="00C23920" w:rsidP="00C23920">
      <w:pPr>
        <w:ind w:firstLine="360"/>
        <w:jc w:val="both"/>
        <w:rPr>
          <w:color w:val="000000"/>
          <w:spacing w:val="-12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Переможці конкурсу нагороджуються грошовими преміями</w:t>
      </w:r>
      <w:r>
        <w:rPr>
          <w:color w:val="000000"/>
          <w:spacing w:val="1"/>
          <w:sz w:val="28"/>
          <w:szCs w:val="28"/>
          <w:lang w:val="uk-UA"/>
        </w:rPr>
        <w:t xml:space="preserve"> кожний у розмірі 5,0 тис. гривень; лауреати, які посіли друге та третє</w:t>
      </w:r>
      <w:r>
        <w:rPr>
          <w:color w:val="000000"/>
          <w:spacing w:val="-1"/>
          <w:sz w:val="28"/>
          <w:szCs w:val="28"/>
          <w:lang w:val="uk-UA"/>
        </w:rPr>
        <w:t xml:space="preserve"> місця з кожного фаху, - по 3 і 2 тис. гривень відповідно.</w:t>
      </w:r>
      <w:r>
        <w:rPr>
          <w:color w:val="000000"/>
          <w:sz w:val="28"/>
          <w:szCs w:val="28"/>
          <w:lang w:val="uk-UA"/>
        </w:rPr>
        <w:t xml:space="preserve"> Переможці, лауреати, учасники третього туру конкурсу наго</w:t>
      </w:r>
      <w:r>
        <w:rPr>
          <w:color w:val="000000"/>
          <w:sz w:val="28"/>
          <w:szCs w:val="28"/>
          <w:lang w:val="uk-UA"/>
        </w:rPr>
        <w:softHyphen/>
        <w:t xml:space="preserve">роджуються дипломами, цінними подарунками </w:t>
      </w:r>
      <w:r>
        <w:rPr>
          <w:color w:val="000000"/>
          <w:sz w:val="28"/>
          <w:szCs w:val="28"/>
          <w:lang w:val="uk-UA"/>
        </w:rPr>
        <w:lastRenderedPageBreak/>
        <w:t>центрального оргкомі</w:t>
      </w:r>
      <w:r>
        <w:rPr>
          <w:color w:val="000000"/>
          <w:spacing w:val="-2"/>
          <w:sz w:val="28"/>
          <w:szCs w:val="28"/>
          <w:lang w:val="uk-UA"/>
        </w:rPr>
        <w:t>тету у межах встановленого кошторису, а також можуть бути представ</w:t>
      </w:r>
      <w:r>
        <w:rPr>
          <w:color w:val="000000"/>
          <w:spacing w:val="-2"/>
          <w:sz w:val="28"/>
          <w:szCs w:val="28"/>
          <w:lang w:val="uk-UA"/>
        </w:rPr>
        <w:softHyphen/>
      </w:r>
      <w:r>
        <w:rPr>
          <w:color w:val="000000"/>
          <w:spacing w:val="-1"/>
          <w:sz w:val="28"/>
          <w:szCs w:val="28"/>
          <w:lang w:val="uk-UA"/>
        </w:rPr>
        <w:t>лені до державних нагород і відомчих заохочувальних відзнак.</w:t>
      </w:r>
    </w:p>
    <w:p w:rsidR="00C23920" w:rsidRDefault="00C23920" w:rsidP="00C23920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pacing w:val="-17"/>
          <w:sz w:val="28"/>
          <w:szCs w:val="28"/>
          <w:lang w:val="uk-UA"/>
        </w:rPr>
        <w:t>11.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-3"/>
          <w:sz w:val="28"/>
          <w:szCs w:val="28"/>
          <w:lang w:val="uk-UA"/>
        </w:rPr>
        <w:t>Фінансові витрати на підготовку і проведення першого і</w:t>
      </w:r>
      <w:r>
        <w:rPr>
          <w:color w:val="000000"/>
          <w:spacing w:val="-2"/>
          <w:sz w:val="28"/>
          <w:szCs w:val="28"/>
          <w:lang w:val="uk-UA"/>
        </w:rPr>
        <w:t xml:space="preserve"> другого туру Всеукраїнського конкурсу «Учитель року» проводяться за</w:t>
      </w:r>
      <w:r>
        <w:rPr>
          <w:color w:val="000000"/>
          <w:spacing w:val="-1"/>
          <w:sz w:val="28"/>
          <w:szCs w:val="28"/>
          <w:lang w:val="uk-UA"/>
        </w:rPr>
        <w:t xml:space="preserve"> рахунок місцевих бюджетів, на організацію третього туру і забезпечен</w:t>
      </w:r>
      <w:r>
        <w:rPr>
          <w:color w:val="000000"/>
          <w:spacing w:val="-2"/>
          <w:sz w:val="28"/>
          <w:szCs w:val="28"/>
          <w:lang w:val="uk-UA"/>
        </w:rPr>
        <w:t xml:space="preserve">ня нагородження його переможців - за рахунок асигнувань Державного </w:t>
      </w:r>
      <w:r>
        <w:rPr>
          <w:color w:val="000000"/>
          <w:spacing w:val="-5"/>
          <w:sz w:val="28"/>
          <w:szCs w:val="28"/>
          <w:lang w:val="uk-UA"/>
        </w:rPr>
        <w:t>бюджету.</w:t>
      </w:r>
    </w:p>
    <w:p w:rsidR="00063B53" w:rsidRPr="00C23920" w:rsidRDefault="00063B53">
      <w:pPr>
        <w:rPr>
          <w:lang w:val="uk-UA"/>
        </w:rPr>
      </w:pPr>
    </w:p>
    <w:sectPr w:rsidR="00063B53" w:rsidRPr="00C23920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970" w:rsidRDefault="00643970">
      <w:r>
        <w:separator/>
      </w:r>
    </w:p>
  </w:endnote>
  <w:endnote w:type="continuationSeparator" w:id="1">
    <w:p w:rsidR="00643970" w:rsidRDefault="00643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8AE" w:rsidRDefault="00A448AE" w:rsidP="00BC4E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48AE" w:rsidRDefault="00A448AE" w:rsidP="00A448A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8AE" w:rsidRDefault="00A448AE" w:rsidP="00BC4E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4BB2">
      <w:rPr>
        <w:rStyle w:val="a5"/>
        <w:noProof/>
      </w:rPr>
      <w:t>1</w:t>
    </w:r>
    <w:r>
      <w:rPr>
        <w:rStyle w:val="a5"/>
      </w:rPr>
      <w:fldChar w:fldCharType="end"/>
    </w:r>
  </w:p>
  <w:p w:rsidR="00A448AE" w:rsidRDefault="00A448AE" w:rsidP="00A448A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970" w:rsidRDefault="00643970">
      <w:r>
        <w:separator/>
      </w:r>
    </w:p>
  </w:footnote>
  <w:footnote w:type="continuationSeparator" w:id="1">
    <w:p w:rsidR="00643970" w:rsidRDefault="00643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67D4C"/>
    <w:multiLevelType w:val="hybridMultilevel"/>
    <w:tmpl w:val="D402F460"/>
    <w:lvl w:ilvl="0" w:tplc="AC2A42C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2F1A56"/>
    <w:multiLevelType w:val="hybridMultilevel"/>
    <w:tmpl w:val="10307634"/>
    <w:lvl w:ilvl="0" w:tplc="0419000F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920"/>
    <w:rsid w:val="00001AB2"/>
    <w:rsid w:val="00023F62"/>
    <w:rsid w:val="00050463"/>
    <w:rsid w:val="00063B53"/>
    <w:rsid w:val="000A090D"/>
    <w:rsid w:val="000B0EB6"/>
    <w:rsid w:val="000F6AB4"/>
    <w:rsid w:val="0031617A"/>
    <w:rsid w:val="003220A9"/>
    <w:rsid w:val="003447CB"/>
    <w:rsid w:val="003A616C"/>
    <w:rsid w:val="003F63BD"/>
    <w:rsid w:val="00643970"/>
    <w:rsid w:val="0073037A"/>
    <w:rsid w:val="007B1BEA"/>
    <w:rsid w:val="00854BB2"/>
    <w:rsid w:val="008570E0"/>
    <w:rsid w:val="00A448AE"/>
    <w:rsid w:val="00A55498"/>
    <w:rsid w:val="00B06899"/>
    <w:rsid w:val="00BC4E0F"/>
    <w:rsid w:val="00C23920"/>
    <w:rsid w:val="00E7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92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01AB2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448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4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innovazii</dc:creator>
  <cp:lastModifiedBy>Гость</cp:lastModifiedBy>
  <cp:revision>2</cp:revision>
  <cp:lastPrinted>2008-01-15T07:33:00Z</cp:lastPrinted>
  <dcterms:created xsi:type="dcterms:W3CDTF">2017-01-25T03:28:00Z</dcterms:created>
  <dcterms:modified xsi:type="dcterms:W3CDTF">2017-01-25T03:28:00Z</dcterms:modified>
</cp:coreProperties>
</file>